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8"/>
          <w:szCs w:val="32"/>
        </w:rPr>
      </w:pPr>
      <w:bookmarkStart w:id="0" w:name="_GoBack"/>
      <w:r>
        <w:rPr>
          <w:rFonts w:ascii="方正小标宋简体" w:eastAsia="方正小标宋简体" w:hint="eastAsia"/>
          <w:bCs/>
          <w:sz w:val="48"/>
          <w:szCs w:val="32"/>
        </w:rPr>
        <w:t>参加第二届大国工匠创新交流大会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8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暨大国工匠论坛</w:t>
      </w:r>
      <w:r>
        <w:rPr>
          <w:rFonts w:ascii="方正小标宋简体" w:eastAsia="方正小标宋简体" w:hint="eastAsia"/>
          <w:bCs/>
          <w:sz w:val="48"/>
          <w:szCs w:val="32"/>
        </w:rPr>
        <w:t>申报表</w:t>
      </w:r>
    </w:p>
    <w:p>
      <w:pPr>
        <w:jc w:val="center"/>
        <w:rPr>
          <w:rFonts w:ascii="方正小标宋简体" w:eastAsia="方正小标宋简体"/>
          <w:b/>
          <w:bCs/>
          <w:sz w:val="48"/>
        </w:rPr>
      </w:pPr>
    </w:p>
    <w:bookmarkEnd w:id="0"/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 xml:space="preserve">工作室  </w:t>
      </w:r>
      <w:r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研究领域</w:t>
      </w:r>
      <w:r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所属行业</w:t>
      </w:r>
      <w:r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所在单位</w:t>
      </w:r>
      <w:r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主管单位</w:t>
      </w:r>
      <w:r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>
      <w:pPr>
        <w:spacing w:line="700" w:lineRule="exact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填报日期</w:t>
      </w:r>
      <w:r>
        <w:rPr>
          <w:rFonts w:ascii="楷体_GB2312" w:eastAsia="楷体_GB2312"/>
          <w:sz w:val="32"/>
          <w:szCs w:val="32"/>
        </w:rPr>
        <w:t xml:space="preserve">   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日</w:t>
      </w:r>
    </w:p>
    <w:p>
      <w:pPr>
        <w:jc w:val="center"/>
        <w:rPr>
          <w:rFonts w:ascii="楷体_GB2312" w:eastAsia="楷体_GB2312" w:hAnsi="宋体"/>
          <w:bCs/>
          <w:spacing w:val="20"/>
          <w:sz w:val="32"/>
          <w:szCs w:val="32"/>
        </w:rPr>
      </w:pPr>
      <w:r>
        <w:rPr>
          <w:rFonts w:ascii="楷体_GB2312" w:eastAsia="楷体_GB2312" w:hAnsi="宋体" w:hint="eastAsia"/>
          <w:bCs/>
          <w:spacing w:val="20"/>
          <w:sz w:val="32"/>
          <w:szCs w:val="32"/>
        </w:rPr>
        <w:t>北京市总工会制</w:t>
      </w:r>
    </w:p>
    <w:p>
      <w:pPr>
        <w:jc w:val="center"/>
        <w:rPr>
          <w:rFonts w:ascii="楷体_GB2312" w:eastAsia="楷体_GB2312" w:hAnsi="宋体"/>
          <w:bCs/>
          <w:spacing w:val="20"/>
          <w:sz w:val="32"/>
          <w:szCs w:val="32"/>
        </w:rPr>
      </w:pPr>
      <w:r>
        <w:rPr>
          <w:rFonts w:ascii="楷体_GB2312" w:eastAsia="楷体_GB2312" w:hAnsi="宋体"/>
          <w:bCs/>
          <w:spacing w:val="2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30"/>
        <w:gridCol w:w="2127"/>
        <w:gridCol w:w="2976"/>
        <w:gridCol w:w="3129"/>
      </w:tblGrid>
      <w:tr>
        <w:trPr>
          <w:trHeight w:hRule="exact" w:val="458"/>
          <w:jc w:val="center"/>
        </w:trPr>
        <w:tc>
          <w:tcPr>
            <w:tcW w:w="9887" w:type="dxa"/>
            <w:gridSpan w:val="5"/>
            <w:vAlign w:val="center"/>
          </w:tcPr>
          <w:p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一</w:t>
            </w:r>
            <w:r>
              <w:rPr>
                <w:rFonts w:ascii="黑体" w:eastAsia="黑体" w:hAnsi="黑体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工作室信息</w:t>
            </w:r>
          </w:p>
        </w:tc>
      </w:tr>
      <w:tr>
        <w:trPr>
          <w:trHeight w:hRule="exact" w:val="458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工作室名称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层级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领军人（手机、座机）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本级工会联系电话（手机、座机）</w:t>
            </w:r>
          </w:p>
        </w:tc>
      </w:tr>
      <w:tr>
        <w:trPr>
          <w:trHeight w:hRule="exact" w:val="458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>
        <w:trPr>
          <w:trHeight w:hRule="exact" w:val="458"/>
          <w:jc w:val="center"/>
        </w:trPr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主管单位名称及联系人</w:t>
            </w:r>
          </w:p>
        </w:tc>
        <w:tc>
          <w:tcPr>
            <w:tcW w:w="6105" w:type="dxa"/>
            <w:gridSpan w:val="2"/>
            <w:vAlign w:val="center"/>
          </w:tcPr>
          <w:p>
            <w:pPr>
              <w:ind w:firstLineChars="97" w:firstLine="20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所属区总工会或产业工会</w:t>
            </w:r>
          </w:p>
        </w:tc>
      </w:tr>
      <w:tr>
        <w:trPr>
          <w:trHeight w:hRule="exact" w:val="458"/>
          <w:jc w:val="center"/>
        </w:trPr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="宋体"/>
                <w:spacing w:val="-26"/>
                <w:szCs w:val="21"/>
              </w:rPr>
            </w:pPr>
          </w:p>
        </w:tc>
        <w:tc>
          <w:tcPr>
            <w:tcW w:w="6105" w:type="dxa"/>
            <w:gridSpan w:val="2"/>
            <w:vAlign w:val="center"/>
          </w:tcPr>
          <w:p>
            <w:pPr>
              <w:ind w:firstLineChars="97" w:firstLine="204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>
        <w:trPr>
          <w:trHeight w:hRule="exact" w:val="458"/>
          <w:jc w:val="center"/>
        </w:trPr>
        <w:tc>
          <w:tcPr>
            <w:tcW w:w="9887" w:type="dxa"/>
            <w:gridSpan w:val="5"/>
            <w:vAlign w:val="center"/>
          </w:tcPr>
          <w:p>
            <w:pPr>
              <w:ind w:firstLineChars="97" w:firstLine="20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领军人基本情况</w:t>
            </w:r>
          </w:p>
        </w:tc>
      </w:tr>
      <w:tr>
        <w:trPr>
          <w:trHeight w:val="1993"/>
          <w:jc w:val="center"/>
        </w:trPr>
        <w:tc>
          <w:tcPr>
            <w:tcW w:w="9887" w:type="dxa"/>
            <w:gridSpan w:val="5"/>
            <w:vAlign w:val="center"/>
          </w:tcPr>
          <w:p>
            <w:pPr>
              <w:ind w:firstLineChars="97" w:firstLine="20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单位、职务、学历、主要工作成绩、获得荣誉、简要事迹等</w:t>
            </w:r>
          </w:p>
        </w:tc>
      </w:tr>
      <w:tr>
        <w:trPr>
          <w:trHeight w:hRule="exact" w:val="458"/>
          <w:jc w:val="center"/>
        </w:trPr>
        <w:tc>
          <w:tcPr>
            <w:tcW w:w="9887" w:type="dxa"/>
            <w:gridSpan w:val="5"/>
            <w:vAlign w:val="center"/>
          </w:tcPr>
          <w:p>
            <w:pPr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</w:t>
            </w:r>
            <w:r>
              <w:rPr>
                <w:rFonts w:ascii="黑体" w:eastAsia="黑体" w:hAnsi="黑体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成果信息</w:t>
            </w:r>
          </w:p>
        </w:tc>
      </w:tr>
      <w:tr>
        <w:trPr>
          <w:trHeight w:hRule="exact" w:val="6714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创新成果</w:t>
            </w:r>
          </w:p>
        </w:tc>
        <w:tc>
          <w:tcPr>
            <w:tcW w:w="826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成果简介（主要从成果的创新性、先进性、实用性、科技含量、推广价值或效果、创造的经济效益和社会效益与获奖情况等）</w:t>
            </w: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成果1：</w:t>
            </w: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成果2：</w:t>
            </w: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成果3：</w:t>
            </w: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>
        <w:trPr>
          <w:trHeight w:hRule="exact" w:val="7916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五小活动成果</w:t>
            </w:r>
          </w:p>
        </w:tc>
        <w:tc>
          <w:tcPr>
            <w:tcW w:w="82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成果简介（主要从成果的实用性、创造的经济效益和社会效益等）</w:t>
            </w: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成果1：</w:t>
            </w: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成果2：</w:t>
            </w: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成果3：</w:t>
            </w:r>
          </w:p>
          <w:p>
            <w:pPr>
              <w:jc w:val="left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>
        <w:trPr>
          <w:trHeight w:hRule="exact" w:val="4491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实物或模型展示成果</w:t>
            </w:r>
          </w:p>
        </w:tc>
        <w:tc>
          <w:tcPr>
            <w:tcW w:w="82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>成果尺寸大小、照片，展示需求等</w:t>
            </w:r>
          </w:p>
        </w:tc>
      </w:tr>
      <w:tr>
        <w:trPr>
          <w:trHeight w:hRule="exact" w:val="454"/>
          <w:jc w:val="center"/>
        </w:trPr>
        <w:tc>
          <w:tcPr>
            <w:tcW w:w="9887" w:type="dxa"/>
            <w:gridSpan w:val="5"/>
            <w:vAlign w:val="center"/>
          </w:tcPr>
          <w:p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三</w:t>
            </w:r>
            <w:r>
              <w:rPr>
                <w:rFonts w:ascii="黑体" w:eastAsia="黑体" w:hAnsi="黑体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其他信息</w:t>
            </w:r>
          </w:p>
        </w:tc>
      </w:tr>
      <w:tr>
        <w:trPr>
          <w:trHeight w:hRule="exact" w:val="2115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有无工匠技能演示</w:t>
            </w:r>
          </w:p>
        </w:tc>
        <w:tc>
          <w:tcPr>
            <w:tcW w:w="823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如有，演示的内容是什么（进行简要描述）</w:t>
            </w:r>
          </w:p>
        </w:tc>
      </w:tr>
      <w:tr>
        <w:trPr>
          <w:trHeight w:hRule="exact" w:val="3008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其他需求</w:t>
            </w:r>
          </w:p>
        </w:tc>
        <w:tc>
          <w:tcPr>
            <w:tcW w:w="8232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 w:hAnsi="黑体"/>
          <w:kern w:val="0"/>
          <w:sz w:val="32"/>
          <w:szCs w:val="32"/>
        </w:rPr>
      </w:pPr>
    </w:p>
    <w:p>
      <w:pPr>
        <w:spacing w:line="560" w:lineRule="exact"/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刘兆霞</dc:creator>
  <cp:lastModifiedBy>刘兆霞</cp:lastModifiedBy>
  <cp:revision>2</cp:revision>
  <dcterms:created xsi:type="dcterms:W3CDTF">2023-04-13T01:50:00Z</dcterms:created>
  <dcterms:modified xsi:type="dcterms:W3CDTF">2023-04-13T01:50:00Z</dcterms:modified>
</cp:coreProperties>
</file>