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北京经济技术开发区2022年度基层工会考核工作方案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北京经济技术开发区基层工会组织建设，全面提高基层工会工作整体水平，充分发挥基层工会示范带动作用，结合经开区基层工会工作实际情况，按照《北京经济技术开发区基层工会管理办法》，组织开展2022年度基层工会考核工作，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一、考核对象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工会组织关系隶属于北京经济技术开发区总工会的企业、事业单位、机关以及其他组织的单独或联合建立的基层工会委员会。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坚持实事求是、客观公正、注重实效的原则，围绕工会组织建设、职工权益维护及保障、职工服务、经费管理等内容，各基层工会组织结合日常工作，按照《管理办法》第六条、第七条</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梳理自查并形成档案材料。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三、考核方式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采取单位自查、档案检查、实地核查、组织测评、现场述职相结合的方式进行。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区总工会成立由总工会主席担任组长，总工会副主席担任副组长，总工会各处室、服务站主要负责人及总工会委员为小组成员的考核领导小组负责考核工作。考核领导小组下设办公室。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2.考核安排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(1)自查阶段：</w:t>
      </w:r>
      <w:r>
        <w:rPr>
          <w:rFonts w:hint="eastAsia" w:ascii="仿宋_GB2312" w:hAnsi="仿宋_GB2312" w:eastAsia="仿宋_GB2312" w:cs="仿宋_GB2312"/>
          <w:sz w:val="32"/>
          <w:szCs w:val="32"/>
        </w:rPr>
        <w:t>3月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日前，各考核对象根据考核内容进行自查，并形成书面总结材料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(2)述职阶段：</w:t>
      </w:r>
      <w:r>
        <w:rPr>
          <w:rFonts w:hint="eastAsia" w:ascii="仿宋_GB2312" w:hAnsi="仿宋_GB2312" w:eastAsia="仿宋_GB2312" w:cs="仿宋_GB2312"/>
          <w:sz w:val="32"/>
          <w:szCs w:val="32"/>
        </w:rPr>
        <w:t>3月下旬，各考核对象基层工会主席根据考核内容和日常工作，形成述职报告（附件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）并做好现场述职</w:t>
      </w:r>
      <w:r>
        <w:rPr>
          <w:rFonts w:hint="eastAsia" w:ascii="仿宋_GB2312" w:hAnsi="仿宋_GB2312" w:eastAsia="仿宋_GB2312" w:cs="仿宋_GB2312"/>
          <w:sz w:val="32"/>
          <w:szCs w:val="32"/>
          <w:lang w:eastAsia="zh-CN"/>
        </w:rPr>
        <w:t>准备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(3)实地考核阶段：</w:t>
      </w:r>
      <w:r>
        <w:rPr>
          <w:rFonts w:hint="eastAsia" w:ascii="仿宋_GB2312" w:hAnsi="仿宋_GB2312" w:eastAsia="仿宋_GB2312" w:cs="仿宋_GB2312"/>
          <w:sz w:val="32"/>
          <w:szCs w:val="32"/>
        </w:rPr>
        <w:t>考核领导小组协调各处室、服务站工作人员分批、分组，实地考核查阅档案资料、阵地建设情况</w:t>
      </w:r>
      <w:r>
        <w:rPr>
          <w:rFonts w:hint="eastAsia" w:ascii="仿宋_GB2312" w:hAnsi="仿宋_GB2312" w:eastAsia="仿宋_GB2312" w:cs="仿宋_GB2312"/>
          <w:sz w:val="32"/>
          <w:szCs w:val="32"/>
          <w:lang w:eastAsia="zh-CN"/>
        </w:rPr>
        <w:t>、制度机制建立情况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服务情况，根据考核指标</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逐项打分。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(4)电子档案及系统考核阶段。</w:t>
      </w:r>
      <w:r>
        <w:rPr>
          <w:rFonts w:hint="eastAsia" w:ascii="仿宋_GB2312" w:hAnsi="仿宋_GB2312" w:eastAsia="仿宋_GB2312" w:cs="仿宋_GB2312"/>
          <w:sz w:val="32"/>
          <w:szCs w:val="32"/>
        </w:rPr>
        <w:t>由各考核对象所在服务站工作人员，收集查看电子档案材料、核查基层组建系统，根据考核</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逐项打分。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(5)综合评定阶段。</w:t>
      </w:r>
      <w:r>
        <w:rPr>
          <w:rFonts w:hint="eastAsia" w:ascii="仿宋_GB2312" w:hAnsi="仿宋_GB2312" w:eastAsia="仿宋_GB2312" w:cs="仿宋_GB2312"/>
          <w:sz w:val="32"/>
          <w:szCs w:val="32"/>
        </w:rPr>
        <w:t>考核项目总分值为100分，考核领导小组根据现场述职、实地检查和电子档案核查等评分情况，结合考核对象全年整体工作，工会各项体制机制建设进行综合评价。此外，</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工作中有创新性、有影响力并得到全市推广的工作，给予加分；对于发生重大劳动争议案件、重大安全生产事故，处置不当的，给予适当减分。考核领导小组最终确定考评对象得分，同时确定考评对象的等次。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（6）审议阶段：</w:t>
      </w:r>
      <w:r>
        <w:rPr>
          <w:rFonts w:hint="eastAsia" w:ascii="仿宋_GB2312" w:hAnsi="仿宋_GB2312" w:eastAsia="仿宋_GB2312" w:cs="仿宋_GB2312"/>
          <w:sz w:val="32"/>
          <w:szCs w:val="32"/>
        </w:rPr>
        <w:t xml:space="preserve">全部考核结束后，考核领导小组办公室汇总考核结果，报主席办公会审议通过后给予通报，于2024年第一季度前发放一次性考核奖励补助。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3.考核结果运用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考核结果分为“优秀”、“较好”、“一般”和“较差”，考核结果向同级党组织或所在单位反馈。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结果为“优秀”的基层工会，经开区总工会将按程序优先推荐相关评选。并参考当年会员人数，分别予以50000元、25000元、10000元的一次性考核奖励补助。凡有以下情况者，考核中实行一票否决，年度工作考评中不得评为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①本级工会领导班子成员严重违纪的；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②受到同级党委或上级工会通报批评的；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③涉及职工的重大群体性事件未及时上报的。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基层工会要高度重视年度考核工作，结合区总工会年度工作安排，坚持统筹兼顾、查漏补缺、突出重点、鼓励创新的原则，落实好考核工作。述职报告要对标党的二十大精神，增强工会组织的政治功能和组织功能的要求，查问题、找短板、提措施，要注重用具体事例和数据,认真总结基层工会工作。现场实地考核</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各基层工会要提前准备档案资料，专人负责。考核结果公布后，各基层工会要积极向同级党组织反馈并作具体汇报。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《2022年度基层工会主席述职报告参考模版》</w:t>
      </w: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left"/>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left"/>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lef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wordWrap/>
        <w:overflowPunct/>
        <w:topLinePunct w:val="0"/>
        <w:bidi w:val="0"/>
        <w:spacing w:before="184" w:line="560" w:lineRule="exact"/>
        <w:ind w:firstLine="229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述职报告参考模板</w:t>
      </w:r>
    </w:p>
    <w:p>
      <w:pPr>
        <w:keepNext w:val="0"/>
        <w:keepLines w:val="0"/>
        <w:pageBreakBefore w:val="0"/>
        <w:widowControl/>
        <w:wordWrap/>
        <w:overflowPunct/>
        <w:topLinePunct w:val="0"/>
        <w:bidi w:val="0"/>
        <w:spacing w:before="1" w:line="560" w:lineRule="exact"/>
        <w:ind w:firstLine="884" w:firstLineChars="200"/>
        <w:rPr>
          <w:rFonts w:ascii="仿宋" w:hAnsi="仿宋" w:eastAsia="仿宋" w:cs="仿宋"/>
          <w:sz w:val="17"/>
          <w:szCs w:val="17"/>
        </w:rPr>
      </w:pPr>
      <w:r>
        <w:rPr>
          <w:rFonts w:hint="eastAsia" w:ascii="方正小标宋简体" w:hAnsi="方正小标宋简体" w:eastAsia="方正小标宋简体" w:cs="方正小标宋简体"/>
          <w:spacing w:val="1"/>
          <w:sz w:val="44"/>
          <w:szCs w:val="44"/>
        </w:rPr>
        <w:t>2022年度基层</w:t>
      </w:r>
      <w:r>
        <w:rPr>
          <w:rFonts w:hint="eastAsia" w:ascii="方正小标宋简体" w:hAnsi="方正小标宋简体" w:eastAsia="方正小标宋简体" w:cs="方正小标宋简体"/>
          <w:spacing w:val="1"/>
          <w:sz w:val="44"/>
          <w:szCs w:val="44"/>
          <w:lang w:eastAsia="zh-CN"/>
        </w:rPr>
        <w:t>工会</w:t>
      </w:r>
      <w:r>
        <w:rPr>
          <w:rFonts w:hint="eastAsia" w:ascii="方正小标宋简体" w:hAnsi="方正小标宋简体" w:eastAsia="方正小标宋简体" w:cs="方正小标宋简体"/>
          <w:spacing w:val="1"/>
          <w:sz w:val="44"/>
          <w:szCs w:val="44"/>
        </w:rPr>
        <w:t>工作述职报告</w:t>
      </w:r>
      <w:r>
        <w:rPr>
          <w:rFonts w:ascii="微软雅黑" w:hAnsi="微软雅黑" w:eastAsia="微软雅黑" w:cs="微软雅黑"/>
          <w:spacing w:val="1"/>
          <w:sz w:val="43"/>
          <w:szCs w:val="43"/>
        </w:rPr>
        <w:t xml:space="preserve"> </w:t>
      </w:r>
    </w:p>
    <w:p>
      <w:pPr>
        <w:keepNext w:val="0"/>
        <w:keepLines w:val="0"/>
        <w:pageBreakBefore w:val="0"/>
        <w:widowControl/>
        <w:wordWrap/>
        <w:overflowPunct/>
        <w:topLinePunct w:val="0"/>
        <w:bidi w:val="0"/>
        <w:spacing w:before="72" w:line="560" w:lineRule="exact"/>
        <w:ind w:left="1020" w:firstLine="1824" w:firstLineChars="600"/>
        <w:rPr>
          <w:rFonts w:ascii="仿宋" w:hAnsi="仿宋" w:eastAsia="仿宋" w:cs="仿宋"/>
          <w:sz w:val="17"/>
          <w:szCs w:val="17"/>
        </w:rPr>
      </w:pPr>
      <w:r>
        <w:rPr>
          <w:rFonts w:ascii="楷体" w:hAnsi="楷体" w:eastAsia="楷体" w:cs="楷体"/>
          <w:spacing w:val="-3"/>
          <w:sz w:val="31"/>
          <w:szCs w:val="31"/>
        </w:rPr>
        <w:t xml:space="preserve">XXX </w:t>
      </w:r>
      <w:r>
        <w:rPr>
          <w:rFonts w:hint="eastAsia" w:ascii="楷体" w:hAnsi="楷体" w:eastAsia="楷体" w:cs="楷体"/>
          <w:spacing w:val="-3"/>
          <w:sz w:val="31"/>
          <w:szCs w:val="31"/>
          <w:lang w:eastAsia="zh-CN"/>
        </w:rPr>
        <w:t>工会主席</w:t>
      </w:r>
      <w:r>
        <w:rPr>
          <w:rFonts w:ascii="楷体" w:hAnsi="楷体" w:eastAsia="楷体" w:cs="楷体"/>
          <w:spacing w:val="-3"/>
          <w:sz w:val="31"/>
          <w:szCs w:val="31"/>
        </w:rPr>
        <w:t xml:space="preserve">   </w:t>
      </w:r>
      <w:r>
        <w:rPr>
          <w:rFonts w:ascii="仿宋" w:hAnsi="仿宋" w:eastAsia="仿宋" w:cs="仿宋"/>
          <w:spacing w:val="-3"/>
          <w:sz w:val="17"/>
          <w:szCs w:val="17"/>
        </w:rPr>
        <w:t>(楷体 G</w:t>
      </w:r>
      <w:r>
        <w:rPr>
          <w:rFonts w:ascii="仿宋" w:hAnsi="仿宋" w:eastAsia="仿宋" w:cs="仿宋"/>
          <w:spacing w:val="-1"/>
          <w:sz w:val="17"/>
          <w:szCs w:val="17"/>
        </w:rPr>
        <w:t>B</w:t>
      </w:r>
      <w:r>
        <w:rPr>
          <w:rFonts w:ascii="仿宋" w:hAnsi="仿宋" w:eastAsia="仿宋" w:cs="仿宋"/>
          <w:spacing w:val="-3"/>
          <w:sz w:val="17"/>
          <w:szCs w:val="17"/>
        </w:rPr>
        <w:t>2312 三号字居中)</w:t>
      </w:r>
    </w:p>
    <w:p>
      <w:pPr>
        <w:keepNext w:val="0"/>
        <w:keepLines w:val="0"/>
        <w:pageBreakBefore w:val="0"/>
        <w:widowControl/>
        <w:wordWrap/>
        <w:overflowPunct/>
        <w:topLinePunct w:val="0"/>
        <w:bidi w:val="0"/>
        <w:spacing w:before="161" w:line="560" w:lineRule="exact"/>
        <w:ind w:left="2373"/>
        <w:rPr>
          <w:rFonts w:ascii="仿宋" w:hAnsi="仿宋" w:eastAsia="仿宋" w:cs="仿宋"/>
          <w:sz w:val="17"/>
          <w:szCs w:val="17"/>
        </w:rPr>
      </w:pPr>
      <w:r>
        <w:rPr>
          <w:rFonts w:ascii="楷体" w:hAnsi="楷体" w:eastAsia="楷体" w:cs="楷体"/>
          <w:spacing w:val="-2"/>
          <w:sz w:val="31"/>
          <w:szCs w:val="31"/>
        </w:rPr>
        <w:t xml:space="preserve">(2023 年 </w:t>
      </w:r>
      <w:r>
        <w:rPr>
          <w:rFonts w:hint="eastAsia" w:ascii="楷体" w:hAnsi="楷体" w:eastAsia="楷体" w:cs="楷体"/>
          <w:spacing w:val="-2"/>
          <w:sz w:val="31"/>
          <w:szCs w:val="31"/>
          <w:lang w:val="en-US" w:eastAsia="zh-CN"/>
        </w:rPr>
        <w:t>2</w:t>
      </w:r>
      <w:r>
        <w:rPr>
          <w:rFonts w:ascii="楷体" w:hAnsi="楷体" w:eastAsia="楷体" w:cs="楷体"/>
          <w:spacing w:val="-2"/>
          <w:sz w:val="31"/>
          <w:szCs w:val="31"/>
        </w:rPr>
        <w:t xml:space="preserve"> 月 ) </w:t>
      </w:r>
      <w:r>
        <w:rPr>
          <w:rFonts w:ascii="仿宋" w:hAnsi="仿宋" w:eastAsia="仿宋" w:cs="仿宋"/>
          <w:spacing w:val="-1"/>
          <w:sz w:val="17"/>
          <w:szCs w:val="17"/>
        </w:rPr>
        <w:t>(楷体 GB2312 三号字居中)</w:t>
      </w:r>
    </w:p>
    <w:p>
      <w:pPr>
        <w:keepNext w:val="0"/>
        <w:keepLines w:val="0"/>
        <w:pageBreakBefore w:val="0"/>
        <w:widowControl/>
        <w:wordWrap/>
        <w:overflowPunct/>
        <w:topLinePunct w:val="0"/>
        <w:bidi w:val="0"/>
        <w:spacing w:before="214" w:line="560" w:lineRule="exact"/>
        <w:ind w:left="648"/>
        <w:rPr>
          <w:rFonts w:ascii="仿宋" w:hAnsi="仿宋" w:eastAsia="仿宋" w:cs="仿宋"/>
          <w:sz w:val="17"/>
          <w:szCs w:val="17"/>
        </w:rPr>
      </w:pPr>
      <w:r>
        <w:rPr>
          <w:rFonts w:ascii="仿宋" w:hAnsi="仿宋" w:eastAsia="仿宋" w:cs="仿宋"/>
          <w:spacing w:val="-8"/>
          <w:sz w:val="31"/>
          <w:szCs w:val="31"/>
        </w:rPr>
        <w:t>XXXXXXX</w:t>
      </w:r>
      <w:r>
        <w:rPr>
          <w:rFonts w:ascii="仿宋" w:hAnsi="仿宋" w:eastAsia="仿宋" w:cs="仿宋"/>
          <w:spacing w:val="-16"/>
          <w:sz w:val="31"/>
          <w:szCs w:val="31"/>
        </w:rPr>
        <w:t>。</w:t>
      </w:r>
      <w:r>
        <w:rPr>
          <w:rFonts w:ascii="仿宋" w:hAnsi="仿宋" w:eastAsia="仿宋" w:cs="仿宋"/>
          <w:spacing w:val="-12"/>
          <w:sz w:val="31"/>
          <w:szCs w:val="31"/>
        </w:rPr>
        <w:t xml:space="preserve"> </w:t>
      </w:r>
      <w:r>
        <w:rPr>
          <w:rFonts w:ascii="仿宋" w:hAnsi="仿宋" w:eastAsia="仿宋" w:cs="仿宋"/>
          <w:spacing w:val="-8"/>
          <w:sz w:val="31"/>
          <w:szCs w:val="31"/>
        </w:rPr>
        <w:t xml:space="preserve"> </w:t>
      </w:r>
      <w:r>
        <w:rPr>
          <w:rFonts w:ascii="仿宋" w:hAnsi="仿宋" w:eastAsia="仿宋" w:cs="仿宋"/>
          <w:spacing w:val="-8"/>
          <w:sz w:val="17"/>
          <w:szCs w:val="17"/>
        </w:rPr>
        <w:t>(仿宋 GB2312 三号字 )</w:t>
      </w:r>
    </w:p>
    <w:p>
      <w:pPr>
        <w:keepNext w:val="0"/>
        <w:keepLines w:val="0"/>
        <w:pageBreakBefore w:val="0"/>
        <w:widowControl/>
        <w:wordWrap/>
        <w:overflowPunct/>
        <w:topLinePunct w:val="0"/>
        <w:bidi w:val="0"/>
        <w:spacing w:before="170" w:line="560" w:lineRule="exact"/>
        <w:ind w:left="653"/>
        <w:rPr>
          <w:rFonts w:ascii="仿宋" w:hAnsi="仿宋" w:eastAsia="仿宋" w:cs="仿宋"/>
          <w:sz w:val="17"/>
          <w:szCs w:val="17"/>
        </w:rPr>
      </w:pPr>
      <w:r>
        <w:rPr>
          <w:rFonts w:ascii="黑体" w:hAnsi="黑体" w:eastAsia="黑体" w:cs="黑体"/>
          <w:spacing w:val="6"/>
          <w:sz w:val="31"/>
          <w:szCs w:val="31"/>
        </w:rPr>
        <w:t>一、履</w:t>
      </w:r>
      <w:r>
        <w:rPr>
          <w:rFonts w:ascii="黑体" w:hAnsi="黑体" w:eastAsia="黑体" w:cs="黑体"/>
          <w:spacing w:val="4"/>
          <w:sz w:val="31"/>
          <w:szCs w:val="31"/>
        </w:rPr>
        <w:t>职</w:t>
      </w:r>
      <w:r>
        <w:rPr>
          <w:rFonts w:ascii="黑体" w:hAnsi="黑体" w:eastAsia="黑体" w:cs="黑体"/>
          <w:spacing w:val="3"/>
          <w:sz w:val="31"/>
          <w:szCs w:val="31"/>
        </w:rPr>
        <w:t xml:space="preserve">主要情况 </w:t>
      </w:r>
      <w:r>
        <w:rPr>
          <w:rFonts w:ascii="仿宋" w:hAnsi="仿宋" w:eastAsia="仿宋" w:cs="仿宋"/>
          <w:spacing w:val="3"/>
          <w:sz w:val="17"/>
          <w:szCs w:val="17"/>
        </w:rPr>
        <w:t>(黑体三号字)</w:t>
      </w:r>
    </w:p>
    <w:p>
      <w:pPr>
        <w:keepNext w:val="0"/>
        <w:keepLines w:val="0"/>
        <w:pageBreakBefore w:val="0"/>
        <w:widowControl/>
        <w:wordWrap/>
        <w:overflowPunct/>
        <w:topLinePunct w:val="0"/>
        <w:bidi w:val="0"/>
        <w:spacing w:before="146" w:line="560" w:lineRule="exact"/>
        <w:ind w:left="640"/>
        <w:rPr>
          <w:rFonts w:ascii="仿宋" w:hAnsi="仿宋" w:eastAsia="仿宋" w:cs="仿宋"/>
          <w:sz w:val="17"/>
          <w:szCs w:val="17"/>
        </w:rPr>
      </w:pPr>
      <w:r>
        <w:rPr>
          <w:rFonts w:ascii="楷体" w:hAnsi="楷体" w:eastAsia="楷体" w:cs="楷体"/>
          <w:spacing w:val="-12"/>
          <w:sz w:val="31"/>
          <w:szCs w:val="31"/>
        </w:rPr>
        <w:t>(</w:t>
      </w:r>
      <w:r>
        <w:rPr>
          <w:rFonts w:ascii="楷体" w:hAnsi="楷体" w:eastAsia="楷体" w:cs="楷体"/>
          <w:spacing w:val="-8"/>
          <w:sz w:val="31"/>
          <w:szCs w:val="31"/>
        </w:rPr>
        <w:t xml:space="preserve"> 一 ) </w:t>
      </w:r>
      <w:r>
        <w:rPr>
          <w:rFonts w:ascii="仿宋" w:hAnsi="仿宋" w:eastAsia="仿宋" w:cs="仿宋"/>
          <w:spacing w:val="-8"/>
          <w:sz w:val="31"/>
          <w:szCs w:val="31"/>
        </w:rPr>
        <w:t xml:space="preserve">XXX </w:t>
      </w:r>
      <w:r>
        <w:rPr>
          <w:rFonts w:ascii="仿宋" w:hAnsi="仿宋" w:eastAsia="仿宋" w:cs="仿宋"/>
          <w:spacing w:val="-8"/>
          <w:sz w:val="17"/>
          <w:szCs w:val="17"/>
        </w:rPr>
        <w:t>(楷体 GB2312 三号字 )</w:t>
      </w:r>
    </w:p>
    <w:p>
      <w:pPr>
        <w:keepNext w:val="0"/>
        <w:keepLines w:val="0"/>
        <w:pageBreakBefore w:val="0"/>
        <w:widowControl/>
        <w:wordWrap/>
        <w:overflowPunct/>
        <w:topLinePunct w:val="0"/>
        <w:bidi w:val="0"/>
        <w:spacing w:before="154" w:line="560" w:lineRule="exact"/>
        <w:ind w:left="640" w:right="1626" w:firstLine="28"/>
        <w:rPr>
          <w:rFonts w:ascii="仿宋" w:hAnsi="仿宋" w:eastAsia="仿宋" w:cs="仿宋"/>
          <w:sz w:val="31"/>
          <w:szCs w:val="31"/>
        </w:rPr>
      </w:pPr>
      <w:r>
        <w:rPr>
          <w:rFonts w:ascii="仿宋" w:hAnsi="仿宋" w:eastAsia="仿宋" w:cs="仿宋"/>
          <w:spacing w:val="-24"/>
          <w:sz w:val="31"/>
          <w:szCs w:val="31"/>
        </w:rPr>
        <w:t>一</w:t>
      </w:r>
      <w:r>
        <w:rPr>
          <w:rFonts w:ascii="仿宋" w:hAnsi="仿宋" w:eastAsia="仿宋" w:cs="仿宋"/>
          <w:spacing w:val="-21"/>
          <w:sz w:val="31"/>
          <w:szCs w:val="31"/>
        </w:rPr>
        <w:t>是</w:t>
      </w:r>
      <w:r>
        <w:rPr>
          <w:rFonts w:ascii="仿宋" w:hAnsi="仿宋" w:eastAsia="仿宋" w:cs="仿宋"/>
          <w:spacing w:val="-12"/>
          <w:sz w:val="31"/>
          <w:szCs w:val="31"/>
        </w:rPr>
        <w:t xml:space="preserve"> XXX。二是 XXX。 三是 XXX。  </w:t>
      </w:r>
      <w:r>
        <w:rPr>
          <w:rFonts w:ascii="仿宋" w:hAnsi="仿宋" w:eastAsia="仿宋" w:cs="仿宋"/>
          <w:spacing w:val="-12"/>
          <w:sz w:val="17"/>
          <w:szCs w:val="17"/>
        </w:rPr>
        <w:t>(仿宋 GB2312 三号字)</w:t>
      </w:r>
      <w:r>
        <w:rPr>
          <w:rFonts w:ascii="仿宋" w:hAnsi="仿宋" w:eastAsia="仿宋" w:cs="仿宋"/>
          <w:sz w:val="17"/>
          <w:szCs w:val="17"/>
        </w:rPr>
        <w:t xml:space="preserve"> </w:t>
      </w:r>
      <w:r>
        <w:rPr>
          <w:rFonts w:ascii="楷体" w:hAnsi="楷体" w:eastAsia="楷体" w:cs="楷体"/>
          <w:spacing w:val="49"/>
          <w:sz w:val="31"/>
          <w:szCs w:val="31"/>
        </w:rPr>
        <w:t xml:space="preserve">(二) </w:t>
      </w:r>
      <w:r>
        <w:rPr>
          <w:rFonts w:ascii="仿宋" w:hAnsi="仿宋" w:eastAsia="仿宋" w:cs="仿宋"/>
          <w:sz w:val="31"/>
          <w:szCs w:val="31"/>
        </w:rPr>
        <w:t>XXX</w:t>
      </w:r>
    </w:p>
    <w:p>
      <w:pPr>
        <w:keepNext w:val="0"/>
        <w:keepLines w:val="0"/>
        <w:pageBreakBefore w:val="0"/>
        <w:widowControl/>
        <w:wordWrap/>
        <w:overflowPunct/>
        <w:topLinePunct w:val="0"/>
        <w:bidi w:val="0"/>
        <w:spacing w:before="2" w:line="560" w:lineRule="exact"/>
        <w:ind w:left="668"/>
        <w:rPr>
          <w:rFonts w:ascii="仿宋" w:hAnsi="仿宋" w:eastAsia="仿宋" w:cs="仿宋"/>
          <w:sz w:val="7"/>
          <w:szCs w:val="7"/>
        </w:rPr>
      </w:pPr>
      <w:r>
        <w:rPr>
          <w:rFonts w:ascii="仿宋" w:hAnsi="仿宋" w:eastAsia="仿宋" w:cs="仿宋"/>
          <w:spacing w:val="-16"/>
          <w:sz w:val="31"/>
          <w:szCs w:val="31"/>
        </w:rPr>
        <w:t>一</w:t>
      </w:r>
      <w:r>
        <w:rPr>
          <w:rFonts w:ascii="仿宋" w:hAnsi="仿宋" w:eastAsia="仿宋" w:cs="仿宋"/>
          <w:spacing w:val="-13"/>
          <w:sz w:val="31"/>
          <w:szCs w:val="31"/>
        </w:rPr>
        <w:t>是 XXX。二是 XXX。 三是 XXX。</w:t>
      </w:r>
    </w:p>
    <w:p>
      <w:pPr>
        <w:keepNext w:val="0"/>
        <w:keepLines w:val="0"/>
        <w:pageBreakBefore w:val="0"/>
        <w:widowControl/>
        <w:wordWrap/>
        <w:overflowPunct/>
        <w:topLinePunct w:val="0"/>
        <w:bidi w:val="0"/>
        <w:spacing w:before="226" w:line="560" w:lineRule="exact"/>
        <w:ind w:left="653"/>
        <w:rPr>
          <w:rFonts w:ascii="黑体" w:hAnsi="黑体" w:eastAsia="黑体" w:cs="黑体"/>
          <w:sz w:val="31"/>
          <w:szCs w:val="31"/>
        </w:rPr>
      </w:pPr>
      <w:r>
        <w:rPr>
          <w:rFonts w:ascii="黑体" w:hAnsi="黑体" w:eastAsia="黑体" w:cs="黑体"/>
          <w:spacing w:val="11"/>
          <w:position w:val="2"/>
          <w:sz w:val="31"/>
          <w:szCs w:val="31"/>
        </w:rPr>
        <w:t>二</w:t>
      </w:r>
      <w:r>
        <w:rPr>
          <w:rFonts w:ascii="黑体" w:hAnsi="黑体" w:eastAsia="黑体" w:cs="黑体"/>
          <w:spacing w:val="7"/>
          <w:position w:val="2"/>
          <w:sz w:val="31"/>
          <w:szCs w:val="31"/>
        </w:rPr>
        <w:t>、整改情况说明</w:t>
      </w:r>
    </w:p>
    <w:p>
      <w:pPr>
        <w:keepNext w:val="0"/>
        <w:keepLines w:val="0"/>
        <w:pageBreakBefore w:val="0"/>
        <w:widowControl/>
        <w:wordWrap/>
        <w:overflowPunct/>
        <w:topLinePunct w:val="0"/>
        <w:bidi w:val="0"/>
        <w:spacing w:line="560" w:lineRule="exact"/>
        <w:rPr>
          <w:rFonts w:ascii="Arial"/>
          <w:sz w:val="21"/>
        </w:rPr>
      </w:pPr>
    </w:p>
    <w:p>
      <w:pPr>
        <w:keepNext w:val="0"/>
        <w:keepLines w:val="0"/>
        <w:pageBreakBefore w:val="0"/>
        <w:widowControl/>
        <w:wordWrap/>
        <w:overflowPunct/>
        <w:topLinePunct w:val="0"/>
        <w:bidi w:val="0"/>
        <w:spacing w:before="101" w:line="560" w:lineRule="exact"/>
        <w:ind w:left="654"/>
        <w:rPr>
          <w:rFonts w:ascii="黑体" w:hAnsi="黑体" w:eastAsia="黑体" w:cs="黑体"/>
          <w:sz w:val="31"/>
          <w:szCs w:val="31"/>
        </w:rPr>
      </w:pPr>
      <w:r>
        <w:rPr>
          <w:rFonts w:ascii="黑体" w:hAnsi="黑体" w:eastAsia="黑体" w:cs="黑体"/>
          <w:spacing w:val="8"/>
          <w:sz w:val="31"/>
          <w:szCs w:val="31"/>
        </w:rPr>
        <w:t>三、存在的主要问</w:t>
      </w:r>
      <w:r>
        <w:rPr>
          <w:rFonts w:ascii="黑体" w:hAnsi="黑体" w:eastAsia="黑体" w:cs="黑体"/>
          <w:spacing w:val="6"/>
          <w:sz w:val="31"/>
          <w:szCs w:val="31"/>
        </w:rPr>
        <w:t>题</w:t>
      </w:r>
    </w:p>
    <w:p>
      <w:pPr>
        <w:keepNext w:val="0"/>
        <w:keepLines w:val="0"/>
        <w:pageBreakBefore w:val="0"/>
        <w:widowControl/>
        <w:wordWrap/>
        <w:overflowPunct/>
        <w:topLinePunct w:val="0"/>
        <w:bidi w:val="0"/>
        <w:spacing w:line="560" w:lineRule="exact"/>
        <w:rPr>
          <w:rFonts w:ascii="Arial"/>
          <w:sz w:val="21"/>
        </w:rPr>
      </w:pPr>
    </w:p>
    <w:p>
      <w:pPr>
        <w:keepNext w:val="0"/>
        <w:keepLines w:val="0"/>
        <w:pageBreakBefore w:val="0"/>
        <w:widowControl/>
        <w:wordWrap/>
        <w:overflowPunct/>
        <w:topLinePunct w:val="0"/>
        <w:bidi w:val="0"/>
        <w:spacing w:before="101" w:line="560" w:lineRule="exact"/>
        <w:ind w:left="667"/>
        <w:rPr>
          <w:rFonts w:ascii="黑体" w:hAnsi="黑体" w:eastAsia="黑体" w:cs="黑体"/>
          <w:sz w:val="31"/>
          <w:szCs w:val="31"/>
        </w:rPr>
      </w:pPr>
      <w:r>
        <w:rPr>
          <w:rFonts w:ascii="黑体" w:hAnsi="黑体" w:eastAsia="黑体" w:cs="黑体"/>
          <w:spacing w:val="10"/>
          <w:sz w:val="31"/>
          <w:szCs w:val="31"/>
        </w:rPr>
        <w:t>四</w:t>
      </w:r>
      <w:r>
        <w:rPr>
          <w:rFonts w:ascii="黑体" w:hAnsi="黑体" w:eastAsia="黑体" w:cs="黑体"/>
          <w:spacing w:val="6"/>
          <w:sz w:val="31"/>
          <w:szCs w:val="31"/>
        </w:rPr>
        <w:t>、下一步工作思路</w:t>
      </w:r>
    </w:p>
    <w:p>
      <w:pPr>
        <w:keepNext w:val="0"/>
        <w:keepLines w:val="0"/>
        <w:pageBreakBefore w:val="0"/>
        <w:widowControl/>
        <w:wordWrap/>
        <w:overflowPunct/>
        <w:topLinePunct w:val="0"/>
        <w:bidi w:val="0"/>
        <w:spacing w:before="169" w:line="560" w:lineRule="exact"/>
        <w:ind w:firstLine="606"/>
        <w:rPr>
          <w:rFonts w:ascii="仿宋" w:hAnsi="仿宋" w:eastAsia="仿宋" w:cs="仿宋"/>
          <w:sz w:val="29"/>
          <w:szCs w:val="29"/>
        </w:rPr>
      </w:pPr>
      <w:r>
        <w:rPr>
          <w:rFonts w:ascii="黑体" w:hAnsi="黑体" w:eastAsia="黑体" w:cs="黑体"/>
          <w:spacing w:val="15"/>
          <w:sz w:val="29"/>
          <w:szCs w:val="29"/>
        </w:rPr>
        <w:t>备</w:t>
      </w:r>
      <w:r>
        <w:rPr>
          <w:rFonts w:ascii="黑体" w:hAnsi="黑体" w:eastAsia="黑体" w:cs="黑体"/>
          <w:spacing w:val="8"/>
          <w:sz w:val="29"/>
          <w:szCs w:val="29"/>
        </w:rPr>
        <w:t>注：</w:t>
      </w:r>
      <w:r>
        <w:rPr>
          <w:rFonts w:ascii="仿宋" w:hAnsi="仿宋" w:eastAsia="仿宋" w:cs="仿宋"/>
          <w:spacing w:val="8"/>
          <w:sz w:val="29"/>
          <w:szCs w:val="29"/>
          <w14:textOutline w14:w="5448" w14:cap="sq" w14:cmpd="sng">
            <w14:solidFill>
              <w14:srgbClr w14:val="000000"/>
            </w14:solidFill>
            <w14:prstDash w14:val="solid"/>
            <w14:bevel/>
          </w14:textOutline>
        </w:rPr>
        <w:t>1.字体字号：</w:t>
      </w:r>
      <w:r>
        <w:rPr>
          <w:rFonts w:ascii="仿宋" w:hAnsi="仿宋" w:eastAsia="仿宋" w:cs="仿宋"/>
          <w:spacing w:val="8"/>
          <w:sz w:val="29"/>
          <w:szCs w:val="29"/>
        </w:rPr>
        <w:t>一级标题黑体三号字不加粗，二级标题楷</w:t>
      </w:r>
      <w:r>
        <w:rPr>
          <w:rFonts w:ascii="仿宋" w:hAnsi="仿宋" w:eastAsia="仿宋" w:cs="仿宋"/>
          <w:sz w:val="29"/>
          <w:szCs w:val="29"/>
        </w:rPr>
        <w:t xml:space="preserve"> </w:t>
      </w:r>
      <w:r>
        <w:rPr>
          <w:rFonts w:ascii="仿宋" w:hAnsi="仿宋" w:eastAsia="仿宋" w:cs="仿宋"/>
          <w:spacing w:val="-1"/>
          <w:sz w:val="29"/>
          <w:szCs w:val="29"/>
        </w:rPr>
        <w:t xml:space="preserve">体 </w:t>
      </w:r>
      <w:r>
        <w:rPr>
          <w:rFonts w:ascii="仿宋" w:hAnsi="仿宋" w:eastAsia="仿宋" w:cs="仿宋"/>
          <w:sz w:val="29"/>
          <w:szCs w:val="29"/>
        </w:rPr>
        <w:t>GB</w:t>
      </w:r>
      <w:r>
        <w:rPr>
          <w:rFonts w:ascii="仿宋" w:hAnsi="仿宋" w:eastAsia="仿宋" w:cs="仿宋"/>
          <w:spacing w:val="-1"/>
          <w:sz w:val="29"/>
          <w:szCs w:val="29"/>
        </w:rPr>
        <w:t>2312 三号字不</w:t>
      </w:r>
      <w:r>
        <w:rPr>
          <w:rFonts w:ascii="仿宋" w:hAnsi="仿宋" w:eastAsia="仿宋" w:cs="仿宋"/>
          <w:sz w:val="29"/>
          <w:szCs w:val="29"/>
        </w:rPr>
        <w:t>加粗，正文仿宋 GB2312 三号字。</w:t>
      </w:r>
      <w:r>
        <w:rPr>
          <w:rFonts w:ascii="仿宋" w:hAnsi="仿宋" w:eastAsia="仿宋" w:cs="仿宋"/>
          <w:sz w:val="29"/>
          <w:szCs w:val="29"/>
          <w14:textOutline w14:w="5448" w14:cap="sq" w14:cmpd="sng">
            <w14:solidFill>
              <w14:srgbClr w14:val="000000"/>
            </w14:solidFill>
            <w14:prstDash w14:val="solid"/>
            <w14:bevel/>
          </w14:textOutline>
        </w:rPr>
        <w:t>2.页面设置：</w:t>
      </w:r>
      <w:r>
        <w:rPr>
          <w:rFonts w:ascii="仿宋" w:hAnsi="仿宋" w:eastAsia="仿宋" w:cs="仿宋"/>
          <w:sz w:val="29"/>
          <w:szCs w:val="29"/>
        </w:rPr>
        <w:t xml:space="preserve"> </w:t>
      </w:r>
      <w:r>
        <w:rPr>
          <w:rFonts w:ascii="仿宋" w:hAnsi="仿宋" w:eastAsia="仿宋" w:cs="仿宋"/>
          <w:spacing w:val="-1"/>
          <w:sz w:val="29"/>
          <w:szCs w:val="29"/>
        </w:rPr>
        <w:t>上边距 37</w:t>
      </w:r>
      <w:r>
        <w:rPr>
          <w:rFonts w:ascii="仿宋" w:hAnsi="仿宋" w:eastAsia="仿宋" w:cs="仿宋"/>
          <w:sz w:val="29"/>
          <w:szCs w:val="29"/>
        </w:rPr>
        <w:t>mm</w:t>
      </w:r>
      <w:r>
        <w:rPr>
          <w:rFonts w:ascii="仿宋" w:hAnsi="仿宋" w:eastAsia="仿宋" w:cs="仿宋"/>
          <w:spacing w:val="-1"/>
          <w:sz w:val="29"/>
          <w:szCs w:val="29"/>
        </w:rPr>
        <w:t>，下边距 35</w:t>
      </w:r>
      <w:r>
        <w:rPr>
          <w:rFonts w:ascii="仿宋" w:hAnsi="仿宋" w:eastAsia="仿宋" w:cs="仿宋"/>
          <w:sz w:val="29"/>
          <w:szCs w:val="29"/>
        </w:rPr>
        <w:t>mm</w:t>
      </w:r>
      <w:r>
        <w:rPr>
          <w:rFonts w:ascii="仿宋" w:hAnsi="仿宋" w:eastAsia="仿宋" w:cs="仿宋"/>
          <w:spacing w:val="-1"/>
          <w:sz w:val="29"/>
          <w:szCs w:val="29"/>
        </w:rPr>
        <w:t>，左边距 28</w:t>
      </w:r>
      <w:r>
        <w:rPr>
          <w:rFonts w:ascii="仿宋" w:hAnsi="仿宋" w:eastAsia="仿宋" w:cs="仿宋"/>
          <w:sz w:val="29"/>
          <w:szCs w:val="29"/>
        </w:rPr>
        <w:t>mm</w:t>
      </w:r>
      <w:r>
        <w:rPr>
          <w:rFonts w:ascii="仿宋" w:hAnsi="仿宋" w:eastAsia="仿宋" w:cs="仿宋"/>
          <w:spacing w:val="-1"/>
          <w:sz w:val="29"/>
          <w:szCs w:val="29"/>
        </w:rPr>
        <w:t>，右边距 26</w:t>
      </w:r>
      <w:r>
        <w:rPr>
          <w:rFonts w:ascii="仿宋" w:hAnsi="仿宋" w:eastAsia="仿宋" w:cs="仿宋"/>
          <w:sz w:val="29"/>
          <w:szCs w:val="29"/>
        </w:rPr>
        <w:t>mm</w:t>
      </w:r>
      <w:r>
        <w:rPr>
          <w:rFonts w:ascii="仿宋" w:hAnsi="仿宋" w:eastAsia="仿宋" w:cs="仿宋"/>
          <w:spacing w:val="-1"/>
          <w:sz w:val="29"/>
          <w:szCs w:val="29"/>
        </w:rPr>
        <w:t>，行</w:t>
      </w:r>
      <w:r>
        <w:rPr>
          <w:rFonts w:ascii="仿宋" w:hAnsi="仿宋" w:eastAsia="仿宋" w:cs="仿宋"/>
          <w:sz w:val="29"/>
          <w:szCs w:val="29"/>
        </w:rPr>
        <w:t xml:space="preserve">间距固 </w:t>
      </w:r>
      <w:r>
        <w:rPr>
          <w:rFonts w:ascii="仿宋" w:hAnsi="仿宋" w:eastAsia="仿宋" w:cs="仿宋"/>
          <w:spacing w:val="-14"/>
          <w:sz w:val="29"/>
          <w:szCs w:val="29"/>
        </w:rPr>
        <w:t xml:space="preserve">定值 </w:t>
      </w:r>
      <w:r>
        <w:rPr>
          <w:rFonts w:ascii="仿宋" w:hAnsi="仿宋" w:eastAsia="仿宋" w:cs="仿宋"/>
          <w:spacing w:val="-11"/>
          <w:sz w:val="29"/>
          <w:szCs w:val="29"/>
        </w:rPr>
        <w:t>2</w:t>
      </w:r>
      <w:r>
        <w:rPr>
          <w:rFonts w:ascii="仿宋" w:hAnsi="仿宋" w:eastAsia="仿宋" w:cs="仿宋"/>
          <w:spacing w:val="-7"/>
          <w:sz w:val="29"/>
          <w:szCs w:val="29"/>
        </w:rPr>
        <w:t xml:space="preserve">8 磅。 </w:t>
      </w:r>
      <w:r>
        <w:rPr>
          <w:rFonts w:ascii="仿宋" w:hAnsi="仿宋" w:eastAsia="仿宋" w:cs="仿宋"/>
          <w:spacing w:val="-7"/>
          <w:sz w:val="29"/>
          <w:szCs w:val="29"/>
          <w14:textOutline w14:w="5448" w14:cap="sq" w14:cmpd="sng">
            <w14:solidFill>
              <w14:srgbClr w14:val="000000"/>
            </w14:solidFill>
            <w14:prstDash w14:val="solid"/>
            <w14:bevel/>
          </w14:textOutline>
        </w:rPr>
        <w:t>3.页码格式：</w:t>
      </w:r>
      <w:r>
        <w:rPr>
          <w:rFonts w:ascii="仿宋" w:hAnsi="仿宋" w:eastAsia="仿宋" w:cs="仿宋"/>
          <w:spacing w:val="-7"/>
          <w:sz w:val="29"/>
          <w:szCs w:val="29"/>
        </w:rPr>
        <w:t>页面底端居中；页码格式为 1，2，3 …，</w:t>
      </w:r>
      <w:r>
        <w:rPr>
          <w:rFonts w:ascii="仿宋" w:hAnsi="仿宋" w:eastAsia="仿宋" w:cs="仿宋"/>
          <w:sz w:val="29"/>
          <w:szCs w:val="29"/>
        </w:rPr>
        <w:t xml:space="preserve"> </w:t>
      </w:r>
      <w:r>
        <w:rPr>
          <w:rFonts w:ascii="仿宋" w:hAnsi="仿宋" w:eastAsia="仿宋" w:cs="仿宋"/>
          <w:spacing w:val="5"/>
          <w:sz w:val="29"/>
          <w:szCs w:val="29"/>
        </w:rPr>
        <w:t>宋体四号字不加粗；页脚底端距离 1.75</w:t>
      </w:r>
      <w:r>
        <w:rPr>
          <w:rFonts w:ascii="仿宋" w:hAnsi="仿宋" w:eastAsia="仿宋" w:cs="仿宋"/>
          <w:sz w:val="29"/>
          <w:szCs w:val="29"/>
        </w:rPr>
        <w:t>cm</w:t>
      </w:r>
      <w:r>
        <w:rPr>
          <w:rFonts w:ascii="仿宋" w:hAnsi="仿宋" w:eastAsia="仿宋" w:cs="仿宋"/>
          <w:spacing w:val="5"/>
          <w:sz w:val="29"/>
          <w:szCs w:val="29"/>
        </w:rPr>
        <w:t>。</w:t>
      </w:r>
    </w:p>
    <w:p>
      <w:pPr>
        <w:keepNext w:val="0"/>
        <w:keepLines w:val="0"/>
        <w:pageBreakBefore w:val="0"/>
        <w:widowControl/>
        <w:wordWrap/>
        <w:overflowPunct/>
        <w:topLinePunct w:val="0"/>
        <w:bidi w:val="0"/>
        <w:spacing w:before="180" w:line="560" w:lineRule="exact"/>
        <w:ind w:firstLine="638"/>
        <w:rPr>
          <w:rFonts w:ascii="仿宋" w:hAnsi="仿宋" w:eastAsia="仿宋" w:cs="仿宋"/>
          <w:sz w:val="31"/>
          <w:szCs w:val="31"/>
        </w:rPr>
      </w:pPr>
      <w:r>
        <w:rPr>
          <w:rFonts w:ascii="仿宋" w:hAnsi="仿宋" w:eastAsia="仿宋" w:cs="仿宋"/>
          <w:spacing w:val="16"/>
          <w:sz w:val="31"/>
          <w:szCs w:val="31"/>
        </w:rPr>
        <w:t>述职报告控制在2500字以内，现场述职按照时间8分钟</w:t>
      </w:r>
      <w:r>
        <w:rPr>
          <w:rFonts w:ascii="仿宋" w:hAnsi="仿宋" w:eastAsia="仿宋" w:cs="仿宋"/>
          <w:spacing w:val="14"/>
          <w:sz w:val="31"/>
          <w:szCs w:val="31"/>
        </w:rPr>
        <w:t>把</w:t>
      </w:r>
      <w:r>
        <w:rPr>
          <w:rFonts w:ascii="仿宋" w:hAnsi="仿宋" w:eastAsia="仿宋" w:cs="仿宋"/>
          <w:spacing w:val="-1"/>
          <w:sz w:val="31"/>
          <w:szCs w:val="31"/>
        </w:rPr>
        <w:t xml:space="preserve">握。分为履职主要情况 (要突出客观性) </w:t>
      </w:r>
      <w:r>
        <w:rPr>
          <w:rFonts w:ascii="仿宋" w:hAnsi="仿宋" w:eastAsia="仿宋" w:cs="仿宋"/>
          <w:sz w:val="31"/>
          <w:szCs w:val="31"/>
        </w:rPr>
        <w:t>、有关整改的说明 (要</w:t>
      </w:r>
      <w:r>
        <w:rPr>
          <w:rFonts w:ascii="仿宋" w:hAnsi="仿宋" w:eastAsia="仿宋" w:cs="仿宋"/>
          <w:spacing w:val="18"/>
          <w:sz w:val="31"/>
          <w:szCs w:val="31"/>
        </w:rPr>
        <w:t>突出</w:t>
      </w:r>
      <w:r>
        <w:rPr>
          <w:rFonts w:ascii="仿宋" w:hAnsi="仿宋" w:eastAsia="仿宋" w:cs="仿宋"/>
          <w:spacing w:val="14"/>
          <w:sz w:val="31"/>
          <w:szCs w:val="31"/>
        </w:rPr>
        <w:t>整</w:t>
      </w:r>
      <w:r>
        <w:rPr>
          <w:rFonts w:ascii="仿宋" w:hAnsi="仿宋" w:eastAsia="仿宋" w:cs="仿宋"/>
          <w:spacing w:val="9"/>
          <w:sz w:val="31"/>
          <w:szCs w:val="31"/>
        </w:rPr>
        <w:t>改结果) 、存在的主要问题及原因 (要突出针对性) 、</w:t>
      </w:r>
      <w:r>
        <w:rPr>
          <w:rFonts w:ascii="仿宋" w:hAnsi="仿宋" w:eastAsia="仿宋" w:cs="仿宋"/>
          <w:sz w:val="31"/>
          <w:szCs w:val="31"/>
        </w:rPr>
        <w:t xml:space="preserve"> </w:t>
      </w:r>
      <w:r>
        <w:rPr>
          <w:rFonts w:ascii="仿宋" w:hAnsi="仿宋" w:eastAsia="仿宋" w:cs="仿宋"/>
          <w:spacing w:val="10"/>
          <w:sz w:val="31"/>
          <w:szCs w:val="31"/>
        </w:rPr>
        <w:t>下一步工作思路和主要措施 (要突出方向性和可操作性) 等四</w:t>
      </w:r>
      <w:r>
        <w:rPr>
          <w:rFonts w:ascii="仿宋" w:hAnsi="仿宋" w:eastAsia="仿宋" w:cs="仿宋"/>
          <w:spacing w:val="5"/>
          <w:sz w:val="31"/>
          <w:szCs w:val="31"/>
        </w:rPr>
        <w:t>部分。在 “履职主要情况”部分，要聚焦</w:t>
      </w:r>
      <w:r>
        <w:rPr>
          <w:rFonts w:hint="eastAsia" w:ascii="仿宋" w:hAnsi="仿宋" w:eastAsia="仿宋" w:cs="仿宋"/>
          <w:spacing w:val="5"/>
          <w:sz w:val="31"/>
          <w:szCs w:val="31"/>
          <w:lang w:eastAsia="zh-CN"/>
        </w:rPr>
        <w:t>工会</w:t>
      </w:r>
      <w:r>
        <w:rPr>
          <w:rFonts w:ascii="仿宋" w:hAnsi="仿宋" w:eastAsia="仿宋" w:cs="仿宋"/>
          <w:spacing w:val="5"/>
          <w:sz w:val="31"/>
          <w:szCs w:val="31"/>
        </w:rPr>
        <w:t>重点工作，逐项说</w:t>
      </w:r>
      <w:r>
        <w:rPr>
          <w:rFonts w:ascii="仿宋" w:hAnsi="仿宋" w:eastAsia="仿宋" w:cs="仿宋"/>
          <w:spacing w:val="3"/>
          <w:sz w:val="31"/>
          <w:szCs w:val="31"/>
        </w:rPr>
        <w:t>实</w:t>
      </w:r>
      <w:r>
        <w:rPr>
          <w:rFonts w:ascii="仿宋" w:hAnsi="仿宋" w:eastAsia="仿宋" w:cs="仿宋"/>
          <w:spacing w:val="5"/>
          <w:sz w:val="31"/>
          <w:szCs w:val="31"/>
        </w:rPr>
        <w:t>说透；在“存在的主要问题及原因”部分，要结合贯彻落实</w:t>
      </w:r>
      <w:r>
        <w:rPr>
          <w:rFonts w:ascii="仿宋" w:hAnsi="仿宋" w:eastAsia="仿宋" w:cs="仿宋"/>
          <w:sz w:val="31"/>
          <w:szCs w:val="31"/>
        </w:rPr>
        <w:t>上</w:t>
      </w:r>
      <w:r>
        <w:rPr>
          <w:rFonts w:ascii="仿宋" w:hAnsi="仿宋" w:eastAsia="仿宋" w:cs="仿宋"/>
          <w:spacing w:val="11"/>
          <w:sz w:val="31"/>
          <w:szCs w:val="31"/>
        </w:rPr>
        <w:t>级</w:t>
      </w:r>
      <w:r>
        <w:rPr>
          <w:rFonts w:hint="eastAsia" w:ascii="仿宋" w:hAnsi="仿宋" w:eastAsia="仿宋" w:cs="仿宋"/>
          <w:spacing w:val="11"/>
          <w:sz w:val="31"/>
          <w:szCs w:val="31"/>
          <w:lang w:eastAsia="zh-CN"/>
        </w:rPr>
        <w:t>工会和同级党委的要求</w:t>
      </w:r>
      <w:r>
        <w:rPr>
          <w:rFonts w:ascii="仿宋" w:hAnsi="仿宋" w:eastAsia="仿宋" w:cs="仿宋"/>
          <w:spacing w:val="11"/>
          <w:sz w:val="31"/>
          <w:szCs w:val="31"/>
        </w:rPr>
        <w:t>要求，紧密结合本单位实际，查找在认识态度、定位把握</w:t>
      </w:r>
      <w:r>
        <w:rPr>
          <w:rFonts w:ascii="仿宋" w:hAnsi="仿宋" w:eastAsia="仿宋" w:cs="仿宋"/>
          <w:spacing w:val="7"/>
          <w:sz w:val="31"/>
          <w:szCs w:val="31"/>
        </w:rPr>
        <w:t>、</w:t>
      </w:r>
      <w:r>
        <w:rPr>
          <w:rFonts w:ascii="仿宋" w:hAnsi="仿宋" w:eastAsia="仿宋" w:cs="仿宋"/>
          <w:sz w:val="31"/>
          <w:szCs w:val="31"/>
        </w:rPr>
        <w:t xml:space="preserve"> </w:t>
      </w:r>
      <w:r>
        <w:rPr>
          <w:rFonts w:ascii="仿宋" w:hAnsi="仿宋" w:eastAsia="仿宋" w:cs="仿宋"/>
          <w:spacing w:val="20"/>
          <w:sz w:val="31"/>
          <w:szCs w:val="31"/>
        </w:rPr>
        <w:t>政绩</w:t>
      </w:r>
      <w:r>
        <w:rPr>
          <w:rFonts w:ascii="仿宋" w:hAnsi="仿宋" w:eastAsia="仿宋" w:cs="仿宋"/>
          <w:spacing w:val="10"/>
          <w:sz w:val="31"/>
          <w:szCs w:val="31"/>
        </w:rPr>
        <w:t>观方面的差距和不足。报告要精准精炼，少议论，少讲道</w:t>
      </w:r>
      <w:r>
        <w:rPr>
          <w:rFonts w:ascii="仿宋" w:hAnsi="仿宋" w:eastAsia="仿宋" w:cs="仿宋"/>
          <w:spacing w:val="-1"/>
          <w:sz w:val="31"/>
          <w:szCs w:val="31"/>
        </w:rPr>
        <w:t>理，多陈述工作，注重用数据、事例说话。其</w:t>
      </w:r>
      <w:r>
        <w:rPr>
          <w:rFonts w:ascii="仿宋" w:hAnsi="仿宋" w:eastAsia="仿宋" w:cs="仿宋"/>
          <w:sz w:val="31"/>
          <w:szCs w:val="31"/>
        </w:rPr>
        <w:t xml:space="preserve">中，“有关整改 </w:t>
      </w:r>
      <w:r>
        <w:rPr>
          <w:rFonts w:ascii="仿宋" w:hAnsi="仿宋" w:eastAsia="仿宋" w:cs="仿宋"/>
          <w:spacing w:val="8"/>
          <w:sz w:val="31"/>
          <w:szCs w:val="31"/>
        </w:rPr>
        <w:t>的说明”</w:t>
      </w:r>
      <w:r>
        <w:rPr>
          <w:rFonts w:ascii="仿宋" w:hAnsi="仿宋" w:eastAsia="仿宋" w:cs="仿宋"/>
          <w:spacing w:val="7"/>
          <w:sz w:val="31"/>
          <w:szCs w:val="31"/>
        </w:rPr>
        <w:t>部</w:t>
      </w:r>
      <w:r>
        <w:rPr>
          <w:rFonts w:ascii="仿宋" w:hAnsi="仿宋" w:eastAsia="仿宋" w:cs="仿宋"/>
          <w:spacing w:val="4"/>
          <w:sz w:val="31"/>
          <w:szCs w:val="31"/>
        </w:rPr>
        <w:t>分占比不少于10%，“存在的主要问题及原因”“下</w:t>
      </w:r>
      <w:r>
        <w:rPr>
          <w:rFonts w:ascii="仿宋" w:hAnsi="仿宋" w:eastAsia="仿宋" w:cs="仿宋"/>
          <w:sz w:val="31"/>
          <w:szCs w:val="31"/>
        </w:rPr>
        <w:t xml:space="preserve"> </w:t>
      </w:r>
      <w:r>
        <w:rPr>
          <w:rFonts w:ascii="仿宋" w:hAnsi="仿宋" w:eastAsia="仿宋" w:cs="仿宋"/>
          <w:spacing w:val="16"/>
          <w:sz w:val="31"/>
          <w:szCs w:val="31"/>
        </w:rPr>
        <w:t>一</w:t>
      </w:r>
      <w:r>
        <w:rPr>
          <w:rFonts w:ascii="仿宋" w:hAnsi="仿宋" w:eastAsia="仿宋" w:cs="仿宋"/>
          <w:spacing w:val="8"/>
          <w:sz w:val="31"/>
          <w:szCs w:val="31"/>
        </w:rPr>
        <w:t>步工作思路和主要措施”部分占比不少于30%。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7A"/>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C76F9"/>
    <w:rsid w:val="104C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widowControl/>
      <w:spacing w:after="0" w:line="351" w:lineRule="atLeast"/>
      <w:ind w:left="0" w:leftChars="0" w:firstLine="420" w:firstLineChars="200"/>
      <w:textAlignment w:val="baseline"/>
    </w:pPr>
    <w:rPr>
      <w:rFonts w:ascii="Times New Roman" w:hAnsi="宋体" w:eastAsia="华文中宋" w:cs="Times New Roman"/>
      <w:sz w:val="44"/>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2023-03-02T09:55:00Z</dcterms:created>
  <dc:creator>马晓莹</dc:creator>
  <cp:lastModifiedBy>马晓莹</cp:lastModifiedBy>
  <dcterms:modified xsi:type="dcterms:W3CDTF">2023-03-02T09:56:55Z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63D14E7B1AFA45E6941C41405AC75BC4</vt:lpwstr>
  </property>
</Properties>
</file>