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  <w:bookmarkStart w:id="0" w:name="_GoBack"/>
      <w:bookmarkEnd w:id="0"/>
    </w:p>
    <w:p>
      <w:pPr>
        <w:spacing w:line="600" w:lineRule="exact"/>
        <w:ind w:firstLineChars="200" w:firstLine="88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大赛日程安排</w:t>
      </w:r>
    </w:p>
    <w:p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210"/>
        <w:gridCol w:w="3080"/>
        <w:gridCol w:w="2340"/>
        <w:gridCol w:w="2092"/>
      </w:tblGrid>
      <w:tr>
        <w:trPr>
          <w:trHeight w:val="533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序号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阶段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时间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内容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地点</w:t>
            </w:r>
          </w:p>
        </w:tc>
      </w:tr>
      <w:tr>
        <w:trPr>
          <w:trHeight w:val="1122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/>
                <w:kern w:val="0"/>
              </w:rPr>
              <w:t>报名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7月6日至7月27日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7月8日线上开放报名通道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《职工健康与素质提升》公众号</w:t>
            </w:r>
          </w:p>
        </w:tc>
      </w:tr>
      <w:tr>
        <w:trPr>
          <w:trHeight w:val="1404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大赛启动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7月12日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大赛启动仪式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北京经济技术</w:t>
            </w:r>
          </w:p>
          <w:p>
            <w:pPr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开发区</w:t>
            </w:r>
          </w:p>
        </w:tc>
      </w:tr>
      <w:tr>
        <w:trPr>
          <w:trHeight w:val="1654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3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初赛阶段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7月29日至8月28日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自学培训教程，线上学习、答题，闯关积分并排名；确定复赛选手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</w:rPr>
              <w:t>《职工健康与素质提升》公众号</w:t>
            </w:r>
          </w:p>
        </w:tc>
      </w:tr>
      <w:tr>
        <w:trPr>
          <w:trHeight w:val="2470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复赛阶段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9月3日至9月25日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按照成绩确定入围初赛选手，继续参与线上学习积分，参加线上培训，进行线上理论考试，确定决赛选手。</w:t>
            </w:r>
          </w:p>
        </w:tc>
        <w:tc>
          <w:tcPr>
            <w:tcW w:w="2092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</w:rPr>
              <w:t>《职工健康与素质提升》公众号</w:t>
            </w:r>
          </w:p>
        </w:tc>
      </w:tr>
      <w:tr>
        <w:trPr>
          <w:trHeight w:val="1122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5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firstLineChars="100" w:firstLine="210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决赛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10月14日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决赛启动仪式；赛前培训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</w:rPr>
              <w:t>另行通知</w:t>
            </w:r>
          </w:p>
        </w:tc>
      </w:tr>
      <w:tr>
        <w:trPr>
          <w:trHeight w:val="1122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6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>
            <w:pPr>
              <w:ind w:firstLineChars="200" w:firstLine="420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10月15日至10月17日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400" w:lineRule="exact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理论考试、实操模拟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  <w:highlight w:val="yellow"/>
              </w:rPr>
            </w:pPr>
          </w:p>
        </w:tc>
      </w:tr>
      <w:tr>
        <w:trPr>
          <w:trHeight w:val="900"/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7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ind w:firstLineChars="100" w:firstLine="210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颁奖</w:t>
            </w:r>
          </w:p>
        </w:tc>
        <w:tc>
          <w:tcPr>
            <w:tcW w:w="3080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10月17日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颁奖典礼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仿宋" w:eastAsia="仿宋" w:hAnsi="仿宋"/>
                <w:kern w:val="0"/>
                <w:highlight w:val="yellow"/>
              </w:rPr>
            </w:pPr>
          </w:p>
        </w:tc>
      </w:tr>
    </w:tbl>
    <w:p>
      <w:pPr>
        <w:spacing w:line="27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>
      <w:pPr>
        <w:spacing w:line="27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>
      <w:pPr>
        <w:spacing w:line="6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第三届国家级新区经开区高新区班组长</w:t>
      </w:r>
    </w:p>
    <w:p>
      <w:pPr>
        <w:spacing w:line="6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管理技能大赛服务平台访问方式</w:t>
      </w:r>
    </w:p>
    <w:p>
      <w:pPr>
        <w:ind w:firstLineChars="200" w:firstLine="640"/>
        <w:rPr>
          <w:rFonts w:ascii="仿宋" w:eastAsia="仿宋" w:hAnsi="仿宋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840"/>
        </w:tabs>
        <w:wordWrap w:val="0"/>
        <w:spacing w:line="360" w:lineRule="auto"/>
        <w:ind w:firstLineChars="200" w:firstLine="64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关注【职工健康与素质提升】公众号，从菜单“技能大赛-班组长大赛”进入大赛服务平台报名。</w:t>
      </w:r>
    </w:p>
    <w:p>
      <w:pPr>
        <w:numPr>
          <w:ilvl w:val="0"/>
          <w:numId w:val="1"/>
        </w:numPr>
        <w:tabs>
          <w:tab w:val="left" w:pos="840"/>
        </w:tabs>
        <w:wordWrap w:val="0"/>
        <w:spacing w:line="360" w:lineRule="auto"/>
        <w:ind w:firstLineChars="200" w:firstLine="640"/>
        <w:rPr>
          <w:rFonts w:ascii="仿宋" w:eastAsia="仿宋" w:hAnsi="仿宋" w:cs="楷体"/>
          <w:sz w:val="32"/>
          <w:szCs w:val="32"/>
        </w:rPr>
      </w:pPr>
      <w:proofErr w:type="gramStart"/>
      <w:r>
        <w:rPr>
          <w:rFonts w:ascii="仿宋" w:eastAsia="仿宋" w:hAnsi="仿宋" w:cs="楷体" w:hint="eastAsia"/>
          <w:sz w:val="32"/>
          <w:szCs w:val="32"/>
        </w:rPr>
        <w:t>扫码直接</w:t>
      </w:r>
      <w:proofErr w:type="gramEnd"/>
      <w:r>
        <w:rPr>
          <w:rFonts w:ascii="仿宋" w:eastAsia="仿宋" w:hAnsi="仿宋" w:cs="楷体" w:hint="eastAsia"/>
          <w:sz w:val="32"/>
          <w:szCs w:val="32"/>
        </w:rPr>
        <w:t>访问“大赛服务平台”报名。</w:t>
      </w:r>
    </w:p>
    <w:p>
      <w:pPr>
        <w:ind w:firstLineChars="200" w:firstLine="640"/>
        <w:jc w:val="left"/>
        <w:rPr>
          <w:rFonts w:ascii="仿宋" w:eastAsia="仿宋" w:hAnsi="仿宋" w:cs="楷体"/>
          <w:sz w:val="32"/>
          <w:szCs w:val="32"/>
        </w:rPr>
      </w:pPr>
    </w:p>
    <w:p>
      <w:pPr>
        <w:ind w:firstLineChars="200" w:firstLine="640"/>
        <w:jc w:val="left"/>
        <w:rPr>
          <w:rFonts w:ascii="仿宋" w:eastAsia="仿宋" w:hAnsi="仿宋" w:cs="楷体"/>
          <w:sz w:val="32"/>
          <w:szCs w:val="32"/>
        </w:rPr>
      </w:pPr>
      <w:proofErr w:type="gramStart"/>
      <w:r>
        <w:rPr>
          <w:rFonts w:ascii="仿宋" w:eastAsia="仿宋" w:hAnsi="仿宋" w:cs="楷体" w:hint="eastAsia"/>
          <w:sz w:val="32"/>
          <w:szCs w:val="32"/>
        </w:rPr>
        <w:t>扫码报名</w:t>
      </w:r>
      <w:proofErr w:type="gramEnd"/>
      <w:r>
        <w:rPr>
          <w:rFonts w:ascii="仿宋" w:eastAsia="仿宋" w:hAnsi="仿宋" w:cs="楷体" w:hint="eastAsia"/>
          <w:sz w:val="32"/>
          <w:szCs w:val="32"/>
        </w:rPr>
        <w:t>：</w:t>
      </w:r>
    </w:p>
    <w:p>
      <w:pPr>
        <w:spacing w:line="276" w:lineRule="auto"/>
        <w:ind w:firstLineChars="200" w:firstLine="420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71625" cy="2152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1625" cy="2152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>
      <w:pPr>
        <w:shd w:val="clear" w:color="auto" w:fill="FFFFFF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大赛服务平台联系人：</w:t>
      </w:r>
    </w:p>
    <w:p>
      <w:pPr>
        <w:shd w:val="clear" w:color="auto" w:fill="FFFFFF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  康：18910564544</w:t>
      </w:r>
    </w:p>
    <w:p>
      <w:pPr>
        <w:shd w:val="clear" w:color="auto" w:fill="FFFFFF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硕：18612384295</w:t>
      </w:r>
    </w:p>
    <w:p>
      <w:pPr>
        <w:shd w:val="clear" w:color="auto" w:fill="FFFFFF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>
      <w:pPr>
        <w:spacing w:line="276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>
      <w:pPr>
        <w:spacing w:line="276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>
      <w:pPr>
        <w:ind w:firstLineChars="200" w:firstLine="720"/>
        <w:jc w:val="center"/>
        <w:rPr>
          <w:rFonts w:ascii="方正中雅宋_GBK" w:eastAsia="方正中雅宋_GBK" w:hAnsi="华文中宋"/>
          <w:sz w:val="36"/>
          <w:szCs w:val="36"/>
        </w:rPr>
      </w:pPr>
      <w:r>
        <w:rPr>
          <w:rFonts w:ascii="方正中雅宋_GBK" w:eastAsia="方正中雅宋_GBK" w:hAnsi="华文中宋" w:hint="eastAsia"/>
          <w:sz w:val="36"/>
          <w:szCs w:val="36"/>
        </w:rPr>
        <w:t>教 材 征 订 单</w:t>
      </w:r>
    </w:p>
    <w:tbl>
      <w:tblPr>
        <w:tblpPr w:leftFromText="180" w:rightFromText="180" w:vertAnchor="text" w:horzAnchor="page" w:tblpX="1885" w:tblpY="29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735"/>
        <w:gridCol w:w="2085"/>
        <w:gridCol w:w="1455"/>
        <w:gridCol w:w="1252"/>
      </w:tblGrid>
      <w:tr>
        <w:trPr>
          <w:trHeight w:val="522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价格（元）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册数</w:t>
            </w:r>
          </w:p>
        </w:tc>
      </w:tr>
      <w:tr>
        <w:trPr>
          <w:trHeight w:val="454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新时代班组长管理知识与技能教程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978-7-5223-1251-1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65.00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rPr>
          <w:trHeight w:val="454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rPr>
          <w:trHeight w:val="56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>
            <w:pPr>
              <w:ind w:firstLineChars="200" w:firstLine="422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总计：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</w:t>
            </w:r>
          </w:p>
        </w:tc>
      </w:tr>
      <w:tr>
        <w:trPr>
          <w:trHeight w:val="527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订书单位：</w:t>
            </w:r>
          </w:p>
        </w:tc>
      </w:tr>
      <w:tr>
        <w:trPr>
          <w:trHeight w:val="51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税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号：</w:t>
            </w:r>
          </w:p>
        </w:tc>
      </w:tr>
      <w:tr>
        <w:trPr>
          <w:trHeight w:val="557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联系人（电话）：</w:t>
            </w:r>
          </w:p>
        </w:tc>
      </w:tr>
      <w:tr>
        <w:trPr>
          <w:trHeight w:val="517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收书地址：</w:t>
            </w:r>
          </w:p>
        </w:tc>
      </w:tr>
      <w:tr>
        <w:trPr>
          <w:trHeight w:val="52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2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汇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款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息</w:t>
            </w:r>
          </w:p>
        </w:tc>
      </w:tr>
      <w:tr>
        <w:trPr>
          <w:trHeight w:val="52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开户银行：中国</w:t>
            </w:r>
            <w:r>
              <w:rPr>
                <w:color w:val="000000"/>
                <w:szCs w:val="21"/>
              </w:rPr>
              <w:t>民生银行北京方庄支行</w:t>
            </w:r>
          </w:p>
        </w:tc>
      </w:tr>
      <w:tr>
        <w:trPr>
          <w:trHeight w:val="52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账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号：</w:t>
            </w:r>
            <w:r>
              <w:rPr>
                <w:rFonts w:hint="eastAsia"/>
                <w:color w:val="000000"/>
                <w:szCs w:val="21"/>
              </w:rPr>
              <w:t>0119012830001547</w:t>
            </w:r>
          </w:p>
        </w:tc>
      </w:tr>
      <w:tr>
        <w:trPr>
          <w:trHeight w:val="52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名：北京</w:t>
            </w:r>
            <w:r>
              <w:rPr>
                <w:color w:val="000000"/>
                <w:szCs w:val="21"/>
              </w:rPr>
              <w:t>中工之友文化发展有限公司</w:t>
            </w:r>
          </w:p>
        </w:tc>
      </w:tr>
      <w:tr>
        <w:trPr>
          <w:trHeight w:val="52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系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人：刘烨</w:t>
            </w:r>
          </w:p>
        </w:tc>
      </w:tr>
      <w:tr>
        <w:trPr>
          <w:trHeight w:val="52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话：</w:t>
            </w:r>
            <w:r>
              <w:rPr>
                <w:rFonts w:hint="eastAsia"/>
                <w:color w:val="000000"/>
                <w:szCs w:val="21"/>
              </w:rPr>
              <w:t>13910508772</w:t>
            </w:r>
          </w:p>
        </w:tc>
      </w:tr>
      <w:tr>
        <w:trPr>
          <w:trHeight w:val="522"/>
        </w:trPr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firstLineChars="200" w:firstLine="420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箱：</w:t>
            </w:r>
            <w:r>
              <w:rPr>
                <w:rFonts w:hint="eastAsia"/>
                <w:color w:val="000000"/>
                <w:szCs w:val="21"/>
              </w:rPr>
              <w:t>731540661</w:t>
            </w:r>
            <w:r>
              <w:rPr>
                <w:color w:val="000000"/>
                <w:szCs w:val="21"/>
              </w:rPr>
              <w:t>@qq.com</w:t>
            </w:r>
          </w:p>
        </w:tc>
      </w:tr>
    </w:tbl>
    <w:p>
      <w:pPr>
        <w:pStyle w:val="Heading2"/>
        <w:adjustRightInd w:val="0"/>
        <w:ind w:left="0" w:firstLineChars="200" w:firstLine="607"/>
        <w:contextualSpacing/>
        <w:rPr>
          <w:color w:val="000000"/>
          <w:w w:val="105"/>
          <w:lang w:eastAsia="zh-CN"/>
        </w:rPr>
      </w:pPr>
    </w:p>
    <w:p>
      <w:pPr>
        <w:pStyle w:val="Heading2"/>
        <w:adjustRightInd w:val="0"/>
        <w:ind w:left="0" w:firstLineChars="200" w:firstLine="607"/>
        <w:contextualSpacing/>
        <w:rPr>
          <w:color w:val="000000"/>
          <w:w w:val="105"/>
          <w:lang w:eastAsia="zh-CN"/>
        </w:rPr>
      </w:pPr>
    </w:p>
    <w:p>
      <w:pPr>
        <w:pStyle w:val="Heading2"/>
        <w:adjustRightInd w:val="0"/>
        <w:ind w:left="0" w:firstLineChars="200" w:firstLine="607"/>
        <w:contextualSpacing/>
        <w:rPr>
          <w:color w:val="000000"/>
          <w:w w:val="105"/>
          <w:lang w:eastAsia="zh-CN"/>
        </w:rPr>
      </w:pPr>
    </w:p>
    <w:p>
      <w:pPr>
        <w:pStyle w:val="Heading2"/>
        <w:adjustRightInd w:val="0"/>
        <w:ind w:left="0" w:firstLineChars="200" w:firstLine="607"/>
        <w:contextualSpacing/>
        <w:rPr>
          <w:color w:val="000000"/>
          <w:w w:val="105"/>
          <w:lang w:eastAsia="zh-CN"/>
        </w:rPr>
      </w:pPr>
    </w:p>
    <w:p>
      <w:pPr>
        <w:pStyle w:val="Heading2"/>
        <w:adjustRightInd w:val="0"/>
        <w:ind w:left="0" w:firstLineChars="200" w:firstLine="607"/>
        <w:contextualSpacing/>
        <w:rPr>
          <w:color w:val="000000"/>
          <w:w w:val="105"/>
          <w:lang w:eastAsia="zh-CN"/>
        </w:rPr>
      </w:pPr>
    </w:p>
    <w:p>
      <w:pPr>
        <w:pStyle w:val="Heading2"/>
        <w:adjustRightInd w:val="0"/>
        <w:ind w:left="0" w:firstLineChars="200" w:firstLine="607"/>
        <w:contextualSpacing/>
        <w:rPr>
          <w:rFonts w:ascii="Times New Roman" w:hAnsi="Times New Roman"/>
          <w:color w:val="000000"/>
          <w:w w:val="105"/>
          <w:lang w:eastAsia="zh-CN"/>
        </w:rPr>
      </w:pPr>
      <w:r>
        <w:rPr>
          <w:color w:val="000000"/>
          <w:w w:val="105"/>
          <w:lang w:eastAsia="zh-CN"/>
        </w:rPr>
        <w:lastRenderedPageBreak/>
        <w:t>附件</w:t>
      </w:r>
      <w:r>
        <w:rPr>
          <w:color w:val="000000"/>
          <w:spacing w:val="-103"/>
          <w:w w:val="105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w w:val="105"/>
          <w:lang w:eastAsia="zh-CN"/>
        </w:rPr>
        <w:t>4</w:t>
      </w:r>
    </w:p>
    <w:p>
      <w:pPr>
        <w:pStyle w:val="Heading2"/>
        <w:adjustRightInd w:val="0"/>
        <w:ind w:left="0" w:firstLineChars="200" w:firstLine="670"/>
        <w:contextualSpacing/>
        <w:jc w:val="center"/>
        <w:rPr>
          <w:rFonts w:ascii="仿宋_GB2312" w:eastAsia="仿宋_GB2312" w:hAnsi="Times New Roman"/>
          <w:color w:val="000000"/>
          <w:w w:val="105"/>
          <w:sz w:val="32"/>
          <w:szCs w:val="32"/>
          <w:lang w:eastAsia="zh-CN"/>
        </w:rPr>
      </w:pPr>
      <w:r>
        <w:rPr>
          <w:rFonts w:ascii="仿宋_GB2312" w:eastAsia="仿宋_GB2312" w:hAnsi="Times New Roman" w:hint="eastAsia"/>
          <w:color w:val="000000"/>
          <w:w w:val="105"/>
          <w:sz w:val="32"/>
          <w:szCs w:val="32"/>
          <w:lang w:eastAsia="zh-CN"/>
        </w:rPr>
        <w:t>企业职工参赛情况汇总表</w:t>
      </w:r>
    </w:p>
    <w:tbl>
      <w:tblPr>
        <w:tblW w:w="0" w:type="auto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400"/>
        <w:gridCol w:w="2427"/>
        <w:gridCol w:w="1812"/>
        <w:gridCol w:w="1812"/>
      </w:tblGrid>
      <w:tr>
        <w:trPr>
          <w:trHeight w:val="572"/>
        </w:trPr>
        <w:tc>
          <w:tcPr>
            <w:tcW w:w="1320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2400" w:type="dxa"/>
            <w:shd w:val="clear" w:color="auto" w:fill="auto"/>
            <w:vAlign w:val="center"/>
          </w:tcPr>
          <w:p>
            <w:pPr>
              <w:adjustRightInd w:val="0"/>
              <w:ind w:firstLineChars="200" w:firstLine="480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2427" w:type="dxa"/>
            <w:shd w:val="clear" w:color="auto" w:fill="auto"/>
            <w:vAlign w:val="center"/>
          </w:tcPr>
          <w:p>
            <w:pPr>
              <w:adjustRightInd w:val="0"/>
              <w:ind w:firstLineChars="200" w:firstLine="480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报名初赛人数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进入复赛人数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adjustRightInd w:val="0"/>
              <w:contextualSpacing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进入决赛人数</w:t>
            </w:r>
          </w:p>
        </w:tc>
      </w:tr>
      <w:tr>
        <w:tc>
          <w:tcPr>
            <w:tcW w:w="1320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c>
          <w:tcPr>
            <w:tcW w:w="1320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c>
          <w:tcPr>
            <w:tcW w:w="1320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27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2" w:type="dxa"/>
            <w:shd w:val="clear" w:color="auto" w:fill="auto"/>
          </w:tcPr>
          <w:p>
            <w:pPr>
              <w:adjustRightInd w:val="0"/>
              <w:ind w:firstLineChars="200" w:firstLine="480"/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ind w:firstLineChars="200" w:firstLine="480"/>
        <w:contextualSpacing/>
        <w:jc w:val="left"/>
        <w:rPr>
          <w:rFonts w:ascii="宋体" w:hAnsi="宋体" w:cs="宋体"/>
          <w:color w:val="000000"/>
          <w:sz w:val="24"/>
        </w:rPr>
      </w:pPr>
    </w:p>
    <w:p>
      <w:pPr>
        <w:tabs>
          <w:tab w:val="left" w:pos="3072"/>
          <w:tab w:val="right" w:pos="8156"/>
        </w:tabs>
        <w:spacing w:line="56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>
      <w:pPr>
        <w:tabs>
          <w:tab w:val="left" w:pos="3072"/>
          <w:tab w:val="right" w:pos="8156"/>
        </w:tabs>
        <w:spacing w:line="56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>
      <w:pPr>
        <w:tabs>
          <w:tab w:val="left" w:pos="3072"/>
          <w:tab w:val="right" w:pos="8156"/>
        </w:tabs>
        <w:spacing w:line="56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>
      <w:pPr>
        <w:tabs>
          <w:tab w:val="left" w:pos="3072"/>
          <w:tab w:val="right" w:pos="8156"/>
        </w:tabs>
        <w:spacing w:line="560" w:lineRule="exact"/>
        <w:ind w:leftChars="-100" w:left="-210" w:rightChars="-100" w:right="-210"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>
      <w:pPr>
        <w:spacing w:line="2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/>
    <w:sectPr>
      <w:pgSz w:w="11906" w:h="16838"/>
      <w:pgMar w:top="1440" w:right="180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雅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27E9"/>
    <w:multiLevelType w:val="singleLevel"/>
    <w:tmpl w:val="260827E9"/>
    <w:lvl w:ilvl="0">
      <w:start w:val="1"/>
      <w:numFmt w:val="decimal"/>
      <w:lvlText w:val="%1."/>
      <w:lvlJc w:val="left"/>
      <w:pPr>
        <w:tabs>
          <w:tab w:val="num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Heading2">
    <w:name w:val="Heading 2"/>
    <w:basedOn w:val="a"/>
    <w:uiPriority w:val="1"/>
    <w:qFormat/>
    <w:pPr>
      <w:ind w:left="286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Heading2">
    <w:name w:val="Heading 2"/>
    <w:basedOn w:val="a"/>
    <w:uiPriority w:val="1"/>
    <w:qFormat/>
    <w:pPr>
      <w:ind w:left="286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李艳飞</dc:creator>
  <cp:keywords/>
  <dc:description/>
  <cp:lastModifiedBy>李艳飞</cp:lastModifiedBy>
  <cp:revision>2</cp:revision>
  <dcterms:created xsi:type="dcterms:W3CDTF">2022-07-18T03:01:00Z</dcterms:created>
  <dcterms:modified xsi:type="dcterms:W3CDTF">2022-07-18T03:01:00Z</dcterms:modified>
</cp:coreProperties>
</file>